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55D9" w14:textId="5D6FE198" w:rsidR="00BA78B6" w:rsidRPr="0022675C" w:rsidRDefault="00BA78B6" w:rsidP="00BA78B6">
      <w:pPr>
        <w:pStyle w:val="Heading1"/>
        <w:rPr>
          <w:rFonts w:ascii="Century Gothic" w:hAnsi="Century Gothic"/>
        </w:rPr>
      </w:pPr>
      <w:r w:rsidRPr="0022675C">
        <w:rPr>
          <w:rFonts w:ascii="Century Gothic" w:hAnsi="Century Gothic"/>
        </w:rPr>
        <w:t>[</w:t>
      </w:r>
      <w:r w:rsidRPr="0022675C">
        <w:rPr>
          <w:rFonts w:ascii="Century Gothic" w:hAnsi="Century Gothic"/>
          <w:bCs w:val="0"/>
        </w:rPr>
        <w:t>Education</w:t>
      </w:r>
      <w:r w:rsidRPr="0022675C">
        <w:rPr>
          <w:rFonts w:ascii="Century Gothic" w:hAnsi="Century Gothic"/>
        </w:rPr>
        <w:t xml:space="preserve"> Establishment] – COVID-19 Testing of </w:t>
      </w:r>
      <w:r w:rsidR="006662F3" w:rsidRPr="0022675C">
        <w:rPr>
          <w:rFonts w:ascii="Century Gothic" w:hAnsi="Century Gothic"/>
        </w:rPr>
        <w:t xml:space="preserve">Learners </w:t>
      </w:r>
      <w:r w:rsidRPr="0022675C">
        <w:rPr>
          <w:rFonts w:ascii="Century Gothic" w:hAnsi="Century Gothic"/>
        </w:rPr>
        <w:t>in Education Settings Privacy Statement</w:t>
      </w:r>
    </w:p>
    <w:p w14:paraId="3B7213FD" w14:textId="77777777" w:rsidR="00BA78B6" w:rsidRPr="0022675C" w:rsidRDefault="00BA78B6" w:rsidP="00BA78B6">
      <w:pPr>
        <w:pStyle w:val="Heading2"/>
        <w:rPr>
          <w:rFonts w:ascii="Century Gothic" w:hAnsi="Century Gothic"/>
        </w:rPr>
      </w:pPr>
      <w:r w:rsidRPr="0022675C">
        <w:rPr>
          <w:rFonts w:ascii="Century Gothic" w:hAnsi="Century Gothic"/>
        </w:rPr>
        <w:t xml:space="preserve">Ownership of the Personal Data </w:t>
      </w:r>
    </w:p>
    <w:p w14:paraId="2275A68E" w14:textId="656D4EB0" w:rsidR="00BA78B6" w:rsidRPr="0022675C" w:rsidRDefault="00BA78B6" w:rsidP="00BA78B6">
      <w:pPr>
        <w:rPr>
          <w:rFonts w:ascii="Century Gothic" w:hAnsi="Century Gothic" w:cs="Arial"/>
          <w:color w:val="000000" w:themeColor="text1"/>
          <w:sz w:val="24"/>
          <w:szCs w:val="24"/>
        </w:rPr>
      </w:pPr>
      <w:r w:rsidRPr="0022675C">
        <w:rPr>
          <w:rFonts w:ascii="Century Gothic" w:hAnsi="Century Gothic" w:cs="Arial"/>
          <w:color w:val="000000" w:themeColor="text1"/>
          <w:sz w:val="24"/>
          <w:szCs w:val="24"/>
        </w:rPr>
        <w:t>To enable the Covid-19 testing to be completed at</w:t>
      </w:r>
      <w:r w:rsidR="0022675C">
        <w:rPr>
          <w:rFonts w:ascii="Century Gothic" w:hAnsi="Century Gothic" w:cs="Arial"/>
          <w:color w:val="000000" w:themeColor="text1"/>
          <w:sz w:val="24"/>
          <w:szCs w:val="24"/>
        </w:rPr>
        <w:t xml:space="preserve"> Cardiff and Vale College</w:t>
      </w:r>
      <w:r w:rsidRPr="0022675C">
        <w:rPr>
          <w:rFonts w:ascii="Century Gothic" w:hAnsi="Century Gothic" w:cs="Arial"/>
          <w:color w:val="000000" w:themeColor="text1"/>
          <w:sz w:val="24"/>
          <w:szCs w:val="24"/>
        </w:rPr>
        <w:t xml:space="preserve">, we need to process personal data, including the sharing of personal data where this is allowed under data protection legislation. </w:t>
      </w:r>
      <w:r w:rsidR="0022675C">
        <w:rPr>
          <w:rFonts w:ascii="Century Gothic" w:hAnsi="Century Gothic" w:cs="Arial"/>
          <w:color w:val="000000" w:themeColor="text1"/>
          <w:sz w:val="24"/>
          <w:szCs w:val="24"/>
        </w:rPr>
        <w:t xml:space="preserve">Cardiff and Vale College </w:t>
      </w:r>
      <w:r w:rsidRPr="0022675C">
        <w:rPr>
          <w:rFonts w:ascii="Century Gothic" w:hAnsi="Century Gothic" w:cs="Arial"/>
          <w:color w:val="000000" w:themeColor="text1"/>
          <w:sz w:val="24"/>
          <w:szCs w:val="24"/>
        </w:rPr>
        <w:t xml:space="preserve">is the Data Controller for the data required for the management of tests and implementing local arrangements in the event of a positive test. </w:t>
      </w:r>
    </w:p>
    <w:p w14:paraId="168360AB" w14:textId="613ECE68" w:rsidR="00BA78B6" w:rsidRPr="0022675C" w:rsidRDefault="00BA78B6" w:rsidP="00BA78B6">
      <w:pPr>
        <w:rPr>
          <w:rFonts w:ascii="Century Gothic" w:hAnsi="Century Gothic" w:cs="Arial"/>
          <w:sz w:val="24"/>
          <w:szCs w:val="24"/>
        </w:rPr>
      </w:pPr>
      <w:r w:rsidRPr="0022675C">
        <w:rPr>
          <w:rFonts w:ascii="Century Gothic" w:hAnsi="Century Gothic" w:cs="Arial"/>
          <w:color w:val="000000" w:themeColor="text1"/>
          <w:sz w:val="24"/>
          <w:szCs w:val="24"/>
        </w:rPr>
        <w:t xml:space="preserve">We will process personal data relating to </w:t>
      </w:r>
      <w:r w:rsidR="006662F3" w:rsidRPr="0022675C">
        <w:rPr>
          <w:rFonts w:ascii="Century Gothic" w:hAnsi="Century Gothic" w:cs="Arial"/>
          <w:color w:val="000000" w:themeColor="text1"/>
          <w:sz w:val="24"/>
          <w:szCs w:val="24"/>
        </w:rPr>
        <w:t xml:space="preserve">pupils and learners </w:t>
      </w:r>
      <w:r w:rsidRPr="0022675C">
        <w:rPr>
          <w:rFonts w:ascii="Century Gothic" w:hAnsi="Century Gothic" w:cs="Arial"/>
          <w:color w:val="000000" w:themeColor="text1"/>
          <w:sz w:val="24"/>
          <w:szCs w:val="24"/>
        </w:rPr>
        <w:t>under article 6.1(f) of the UK GDPR – it is necessary in the legitimate interest of the data controller.  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w:t>
      </w:r>
      <w:r w:rsidRPr="0022675C">
        <w:rPr>
          <w:rFonts w:ascii="Century Gothic" w:eastAsia="Arial" w:hAnsi="Century Gothic" w:cs="Arial"/>
          <w:color w:val="000000" w:themeColor="text1"/>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22675C">
        <w:rPr>
          <w:rFonts w:ascii="Century Gothic" w:eastAsia="Arial" w:hAnsi="Century Gothic" w:cs="Arial"/>
          <w:b/>
          <w:bCs/>
          <w:color w:val="000000" w:themeColor="text1"/>
          <w:sz w:val="24"/>
          <w:szCs w:val="24"/>
          <w:u w:val="single"/>
        </w:rPr>
        <w:t>OR</w:t>
      </w:r>
      <w:r w:rsidRPr="0022675C">
        <w:rPr>
          <w:rFonts w:ascii="Century Gothic" w:eastAsia="Arial" w:hAnsi="Century Gothic" w:cs="Arial"/>
          <w:color w:val="000000" w:themeColor="text1"/>
          <w:sz w:val="24"/>
          <w:szCs w:val="24"/>
        </w:rPr>
        <w:t xml:space="preserve"> someone who owes an equivalent duty of confidentiality to that data.</w:t>
      </w:r>
      <w:r w:rsidRPr="0022675C">
        <w:rPr>
          <w:rFonts w:ascii="Century Gothic" w:hAnsi="Century Gothic" w:cs="Arial"/>
          <w:sz w:val="24"/>
          <w:szCs w:val="24"/>
        </w:rPr>
        <w:br/>
      </w:r>
    </w:p>
    <w:p w14:paraId="492033BF" w14:textId="77777777" w:rsidR="00BA78B6" w:rsidRPr="0022675C" w:rsidRDefault="00BA78B6" w:rsidP="00BA78B6">
      <w:pPr>
        <w:rPr>
          <w:rFonts w:ascii="Century Gothic" w:hAnsi="Century Gothic" w:cs="Arial"/>
          <w:sz w:val="24"/>
          <w:szCs w:val="24"/>
        </w:rPr>
      </w:pPr>
      <w:r w:rsidRPr="0022675C">
        <w:rPr>
          <w:rStyle w:val="Heading2Char"/>
          <w:rFonts w:ascii="Century Gothic" w:hAnsi="Century Gothic"/>
        </w:rPr>
        <w:t>Ownership of the Personal Data you share with DHSC</w:t>
      </w:r>
      <w:r w:rsidRPr="0022675C">
        <w:rPr>
          <w:rFonts w:ascii="Century Gothic" w:hAnsi="Century Gothic" w:cs="Arial"/>
          <w:sz w:val="24"/>
          <w:szCs w:val="24"/>
        </w:rPr>
        <w:br/>
        <w:t xml:space="preserve">Every time you use a lateral flow test you must report the results. More details can be found here - </w:t>
      </w:r>
      <w:hyperlink r:id="rId8" w:history="1">
        <w:r w:rsidRPr="0022675C">
          <w:rPr>
            <w:rStyle w:val="Hyperlink"/>
            <w:rFonts w:ascii="Century Gothic" w:hAnsi="Century Gothic"/>
          </w:rPr>
          <w:t>Report a COVID-19 test result - GOV.UK (www.gov.uk)</w:t>
        </w:r>
      </w:hyperlink>
      <w:r w:rsidRPr="0022675C">
        <w:rPr>
          <w:rFonts w:ascii="Century Gothic" w:hAnsi="Century Gothic" w:cs="Arial"/>
          <w:sz w:val="24"/>
          <w:szCs w:val="24"/>
        </w:rPr>
        <w:t xml:space="preserve">. The Department for Health and Social Care (DHSC) is the data controller for the information that you transfer to them about you and your test results. For more information about what the DHSC do with your data please see their </w:t>
      </w:r>
      <w:hyperlink r:id="rId9" w:history="1">
        <w:r w:rsidRPr="0022675C">
          <w:rPr>
            <w:rStyle w:val="Hyperlink"/>
            <w:rFonts w:ascii="Century Gothic" w:hAnsi="Century Gothic"/>
          </w:rPr>
          <w:t>COVID-19 Privacy Notice</w:t>
        </w:r>
      </w:hyperlink>
      <w:r w:rsidRPr="0022675C">
        <w:rPr>
          <w:rFonts w:ascii="Century Gothic" w:hAnsi="Century Gothic" w:cs="Arial"/>
          <w:sz w:val="24"/>
          <w:szCs w:val="24"/>
        </w:rPr>
        <w:t xml:space="preserve"> </w:t>
      </w:r>
    </w:p>
    <w:p w14:paraId="736E05FE" w14:textId="41816624" w:rsidR="00BA78B6" w:rsidRPr="0022675C" w:rsidRDefault="00BA78B6" w:rsidP="00BA78B6">
      <w:pPr>
        <w:rPr>
          <w:rFonts w:ascii="Century Gothic" w:hAnsi="Century Gothic" w:cs="Arial"/>
          <w:color w:val="000000" w:themeColor="text1"/>
          <w:sz w:val="24"/>
          <w:szCs w:val="24"/>
        </w:rPr>
      </w:pPr>
      <w:r w:rsidRPr="0022675C">
        <w:rPr>
          <w:rFonts w:ascii="Century Gothic" w:hAnsi="Century Gothic" w:cs="Arial"/>
          <w:sz w:val="24"/>
          <w:szCs w:val="24"/>
        </w:rPr>
        <w:t xml:space="preserve">The education setting remains the Data Controller for the data we retain about you </w:t>
      </w:r>
      <w:r w:rsidRPr="0022675C">
        <w:rPr>
          <w:rFonts w:ascii="Century Gothic" w:hAnsi="Century Gothic" w:cs="Arial"/>
          <w:color w:val="000000" w:themeColor="text1"/>
          <w:sz w:val="24"/>
          <w:szCs w:val="24"/>
        </w:rPr>
        <w:t>for the management of tests and implementing local arrangements in the event of a positive test.</w:t>
      </w:r>
    </w:p>
    <w:p w14:paraId="5EE8D8C8" w14:textId="77777777" w:rsidR="00BA78B6" w:rsidRPr="0022675C" w:rsidRDefault="00BA78B6" w:rsidP="00BA78B6">
      <w:pPr>
        <w:rPr>
          <w:rFonts w:ascii="Century Gothic" w:hAnsi="Century Gothic" w:cs="Arial"/>
          <w:sz w:val="24"/>
          <w:szCs w:val="24"/>
        </w:rPr>
      </w:pPr>
      <w:r w:rsidRPr="0022675C">
        <w:rPr>
          <w:rFonts w:ascii="Century Gothic" w:hAnsi="Century Gothic" w:cs="Arial"/>
          <w:color w:val="000000" w:themeColor="text1"/>
          <w:sz w:val="24"/>
          <w:szCs w:val="24"/>
        </w:rPr>
        <w:t>You should read both this Privacy Notice and the DHSC COVID-19 Privacy Notice to understand how your personal data is used prior to taking a test.</w:t>
      </w:r>
    </w:p>
    <w:p w14:paraId="25D16612" w14:textId="77777777" w:rsidR="00BA78B6" w:rsidRPr="0022675C" w:rsidRDefault="00BA78B6" w:rsidP="00BA78B6">
      <w:pPr>
        <w:pStyle w:val="Heading2"/>
        <w:rPr>
          <w:rFonts w:ascii="Century Gothic" w:hAnsi="Century Gothic"/>
        </w:rPr>
      </w:pPr>
      <w:r w:rsidRPr="0022675C">
        <w:rPr>
          <w:rFonts w:ascii="Century Gothic" w:hAnsi="Century Gothic"/>
        </w:rPr>
        <w:t xml:space="preserve">Personal Data involved </w:t>
      </w:r>
    </w:p>
    <w:p w14:paraId="6D458C37" w14:textId="1C383E4F"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The following personal data is processed by the education setting in relation to your test: </w:t>
      </w:r>
    </w:p>
    <w:p w14:paraId="2021055B" w14:textId="77777777" w:rsidR="00BA78B6" w:rsidRPr="0022675C" w:rsidRDefault="00BA78B6" w:rsidP="00BA78B6">
      <w:pPr>
        <w:pStyle w:val="ListParagraph"/>
        <w:numPr>
          <w:ilvl w:val="0"/>
          <w:numId w:val="3"/>
        </w:numPr>
        <w:rPr>
          <w:rFonts w:ascii="Century Gothic" w:hAnsi="Century Gothic" w:cs="Arial"/>
          <w:sz w:val="24"/>
          <w:szCs w:val="24"/>
        </w:rPr>
      </w:pPr>
      <w:r w:rsidRPr="0022675C">
        <w:rPr>
          <w:rFonts w:ascii="Century Gothic" w:hAnsi="Century Gothic" w:cs="Arial"/>
          <w:sz w:val="24"/>
          <w:szCs w:val="24"/>
        </w:rPr>
        <w:t>Name</w:t>
      </w:r>
    </w:p>
    <w:p w14:paraId="2DD732C6" w14:textId="77777777" w:rsidR="00BA78B6" w:rsidRPr="0022675C" w:rsidRDefault="00BA78B6" w:rsidP="00BA78B6">
      <w:pPr>
        <w:pStyle w:val="ListParagraph"/>
        <w:numPr>
          <w:ilvl w:val="0"/>
          <w:numId w:val="3"/>
        </w:numPr>
        <w:rPr>
          <w:rFonts w:ascii="Century Gothic" w:hAnsi="Century Gothic" w:cs="Arial"/>
          <w:sz w:val="24"/>
          <w:szCs w:val="24"/>
        </w:rPr>
      </w:pPr>
      <w:r w:rsidRPr="0022675C">
        <w:rPr>
          <w:rFonts w:ascii="Century Gothic" w:hAnsi="Century Gothic" w:cs="Arial"/>
          <w:sz w:val="24"/>
          <w:szCs w:val="24"/>
        </w:rPr>
        <w:t>Unique code assigned to each individual test and which will become the primary reference number for the tests.</w:t>
      </w:r>
    </w:p>
    <w:p w14:paraId="33C3B10B" w14:textId="77777777" w:rsidR="00BA78B6" w:rsidRPr="0022675C" w:rsidRDefault="00BA78B6" w:rsidP="00BA78B6">
      <w:pPr>
        <w:pStyle w:val="ListParagraph"/>
        <w:numPr>
          <w:ilvl w:val="0"/>
          <w:numId w:val="3"/>
        </w:numPr>
        <w:rPr>
          <w:rFonts w:ascii="Century Gothic" w:hAnsi="Century Gothic" w:cs="Arial"/>
          <w:sz w:val="24"/>
          <w:szCs w:val="24"/>
        </w:rPr>
      </w:pPr>
      <w:r w:rsidRPr="0022675C">
        <w:rPr>
          <w:rFonts w:ascii="Century Gothic" w:hAnsi="Century Gothic" w:cs="Arial"/>
          <w:sz w:val="24"/>
          <w:szCs w:val="24"/>
        </w:rPr>
        <w:t xml:space="preserve">Test result </w:t>
      </w:r>
    </w:p>
    <w:p w14:paraId="756BC809"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For more information about what the DHSC do with your data please see their </w:t>
      </w:r>
      <w:hyperlink r:id="rId10" w:history="1">
        <w:r w:rsidRPr="0022675C">
          <w:rPr>
            <w:rStyle w:val="Hyperlink"/>
            <w:rFonts w:ascii="Century Gothic" w:hAnsi="Century Gothic"/>
          </w:rPr>
          <w:t>COVID-19 Privacy Notice</w:t>
        </w:r>
      </w:hyperlink>
      <w:r w:rsidRPr="0022675C">
        <w:rPr>
          <w:rFonts w:ascii="Century Gothic" w:hAnsi="Century Gothic" w:cs="Arial"/>
          <w:sz w:val="24"/>
          <w:szCs w:val="24"/>
        </w:rPr>
        <w:t xml:space="preserve"> </w:t>
      </w:r>
    </w:p>
    <w:p w14:paraId="42E607B1" w14:textId="77777777" w:rsidR="00BA78B6" w:rsidRPr="0022675C" w:rsidRDefault="00BA78B6" w:rsidP="00BA78B6">
      <w:pPr>
        <w:pStyle w:val="Heading2"/>
        <w:rPr>
          <w:rFonts w:ascii="Century Gothic" w:hAnsi="Century Gothic"/>
        </w:rPr>
      </w:pPr>
      <w:r w:rsidRPr="0022675C">
        <w:rPr>
          <w:rFonts w:ascii="Century Gothic" w:hAnsi="Century Gothic"/>
        </w:rPr>
        <w:t>How we store your personal information</w:t>
      </w:r>
    </w:p>
    <w:p w14:paraId="0DC1E60C" w14:textId="5F999A99" w:rsidR="00BA78B6" w:rsidRPr="0022675C" w:rsidRDefault="00BA78B6" w:rsidP="00BA78B6">
      <w:pPr>
        <w:rPr>
          <w:rFonts w:ascii="Century Gothic" w:hAnsi="Century Gothic" w:cs="Arial"/>
          <w:color w:val="000000" w:themeColor="text1"/>
          <w:sz w:val="24"/>
          <w:szCs w:val="24"/>
        </w:rPr>
      </w:pPr>
      <w:r w:rsidRPr="0022675C">
        <w:rPr>
          <w:rFonts w:ascii="Century Gothic" w:hAnsi="Century Gothic" w:cs="Arial"/>
          <w:color w:val="000000" w:themeColor="text1"/>
          <w:sz w:val="24"/>
          <w:szCs w:val="24"/>
        </w:rPr>
        <w:t xml:space="preserve">The </w:t>
      </w:r>
      <w:r w:rsidRPr="0022675C">
        <w:rPr>
          <w:rFonts w:ascii="Century Gothic" w:hAnsi="Century Gothic" w:cs="Arial"/>
          <w:sz w:val="24"/>
          <w:szCs w:val="24"/>
        </w:rPr>
        <w:t xml:space="preserve">education setting </w:t>
      </w:r>
      <w:r w:rsidRPr="0022675C">
        <w:rPr>
          <w:rFonts w:ascii="Century Gothic" w:hAnsi="Century Gothic" w:cs="Arial"/>
          <w:color w:val="000000" w:themeColor="text1"/>
          <w:sz w:val="24"/>
          <w:szCs w:val="24"/>
        </w:rPr>
        <w:t>will maintain a test kit log which will record against your name details of the testing kit which has been provided to you.  The</w:t>
      </w:r>
      <w:r w:rsidRPr="0022675C">
        <w:rPr>
          <w:rFonts w:ascii="Century Gothic" w:hAnsi="Century Gothic" w:cs="Arial"/>
          <w:sz w:val="24"/>
          <w:szCs w:val="24"/>
        </w:rPr>
        <w:t xml:space="preserve"> education</w:t>
      </w:r>
      <w:r w:rsidRPr="0022675C">
        <w:rPr>
          <w:rFonts w:ascii="Century Gothic" w:hAnsi="Century Gothic" w:cs="Arial"/>
          <w:color w:val="000000" w:themeColor="text1"/>
          <w:sz w:val="24"/>
          <w:szCs w:val="24"/>
        </w:rPr>
        <w:t xml:space="preserve"> </w:t>
      </w:r>
      <w:r w:rsidRPr="0022675C">
        <w:rPr>
          <w:rFonts w:ascii="Century Gothic" w:hAnsi="Century Gothic" w:cs="Arial"/>
          <w:sz w:val="24"/>
          <w:szCs w:val="24"/>
        </w:rPr>
        <w:t xml:space="preserve">setting </w:t>
      </w:r>
      <w:r w:rsidRPr="0022675C">
        <w:rPr>
          <w:rFonts w:ascii="Century Gothic" w:hAnsi="Century Gothic" w:cs="Arial"/>
          <w:color w:val="000000" w:themeColor="text1"/>
          <w:sz w:val="24"/>
          <w:szCs w:val="24"/>
        </w:rPr>
        <w:t xml:space="preserve">may also </w:t>
      </w:r>
      <w:r w:rsidRPr="0022675C">
        <w:rPr>
          <w:rFonts w:ascii="Century Gothic" w:hAnsi="Century Gothic" w:cs="Arial"/>
          <w:color w:val="000000" w:themeColor="text1"/>
          <w:sz w:val="24"/>
          <w:szCs w:val="24"/>
        </w:rPr>
        <w:lastRenderedPageBreak/>
        <w:t xml:space="preserve">record Personal Data about you in its internal COVID-19 results register (the </w:t>
      </w:r>
      <w:r w:rsidRPr="0022675C">
        <w:rPr>
          <w:rFonts w:ascii="Century Gothic" w:hAnsi="Century Gothic" w:cs="Arial"/>
          <w:sz w:val="24"/>
          <w:szCs w:val="24"/>
        </w:rPr>
        <w:t xml:space="preserve">education setting’s </w:t>
      </w:r>
      <w:r w:rsidRPr="0022675C">
        <w:rPr>
          <w:rFonts w:ascii="Century Gothic" w:hAnsi="Century Gothic" w:cs="Arial"/>
          <w:color w:val="000000" w:themeColor="text1"/>
          <w:sz w:val="24"/>
          <w:szCs w:val="24"/>
        </w:rPr>
        <w:t xml:space="preserve">COVID-19 results register will not be shared with DHSC).  </w:t>
      </w:r>
      <w:r w:rsidRPr="0022675C">
        <w:rPr>
          <w:rFonts w:ascii="Century Gothic" w:hAnsi="Century Gothic" w:cs="Arial"/>
          <w:sz w:val="24"/>
          <w:szCs w:val="24"/>
        </w:rPr>
        <w:t xml:space="preserve">This information will only be stored securely on locally managed systems with appropriate access controls in education setting and will only be accessible to personnel involved </w:t>
      </w:r>
      <w:r w:rsidRPr="0022675C">
        <w:rPr>
          <w:rFonts w:ascii="Century Gothic" w:hAnsi="Century Gothic" w:cs="Arial"/>
          <w:color w:val="000000" w:themeColor="text1"/>
          <w:sz w:val="24"/>
          <w:szCs w:val="24"/>
        </w:rPr>
        <w:t xml:space="preserve">in the management of tests and implementing local arrangements in the event of a positive test.  </w:t>
      </w:r>
    </w:p>
    <w:p w14:paraId="62A31E8B" w14:textId="251A1D14" w:rsidR="00BA78B6" w:rsidRPr="0022675C" w:rsidRDefault="00BA78B6" w:rsidP="00BA78B6">
      <w:pPr>
        <w:rPr>
          <w:rFonts w:ascii="Century Gothic" w:hAnsi="Century Gothic" w:cs="Arial"/>
          <w:sz w:val="24"/>
          <w:szCs w:val="24"/>
        </w:rPr>
      </w:pPr>
      <w:r w:rsidRPr="0022675C">
        <w:rPr>
          <w:rFonts w:ascii="Century Gothic" w:hAnsi="Century Gothic" w:cs="Arial"/>
          <w:color w:val="000000" w:themeColor="text1"/>
          <w:sz w:val="24"/>
          <w:szCs w:val="24"/>
        </w:rPr>
        <w:t xml:space="preserve">The </w:t>
      </w:r>
      <w:r w:rsidRPr="0022675C">
        <w:rPr>
          <w:rFonts w:ascii="Century Gothic" w:hAnsi="Century Gothic" w:cs="Arial"/>
          <w:sz w:val="24"/>
          <w:szCs w:val="24"/>
        </w:rPr>
        <w:t xml:space="preserve">education setting </w:t>
      </w:r>
      <w:r w:rsidRPr="0022675C">
        <w:rPr>
          <w:rFonts w:ascii="Century Gothic" w:hAnsi="Century Gothic" w:cs="Arial"/>
          <w:color w:val="000000" w:themeColor="text1"/>
          <w:sz w:val="24"/>
          <w:szCs w:val="24"/>
        </w:rPr>
        <w:t xml:space="preserve">will retain its test kit log and COVID-19 results register for a period of twelve (12) months from the date of the last entries made by the </w:t>
      </w:r>
      <w:r w:rsidRPr="0022675C">
        <w:rPr>
          <w:rFonts w:ascii="Century Gothic" w:hAnsi="Century Gothic" w:cs="Arial"/>
          <w:sz w:val="24"/>
          <w:szCs w:val="24"/>
        </w:rPr>
        <w:t xml:space="preserve">education setting </w:t>
      </w:r>
      <w:r w:rsidRPr="0022675C">
        <w:rPr>
          <w:rFonts w:ascii="Century Gothic" w:hAnsi="Century Gothic" w:cs="Arial"/>
          <w:color w:val="000000" w:themeColor="text1"/>
          <w:sz w:val="24"/>
          <w:szCs w:val="24"/>
        </w:rPr>
        <w:t>into them.</w:t>
      </w:r>
    </w:p>
    <w:p w14:paraId="26D79F94"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For more information about what the DHSC do with your data please see their </w:t>
      </w:r>
      <w:hyperlink r:id="rId11" w:history="1">
        <w:r w:rsidRPr="0022675C">
          <w:rPr>
            <w:rStyle w:val="Hyperlink"/>
            <w:rFonts w:ascii="Century Gothic" w:hAnsi="Century Gothic"/>
          </w:rPr>
          <w:t>COVID-19 Privacy Notice</w:t>
        </w:r>
      </w:hyperlink>
      <w:r w:rsidRPr="0022675C">
        <w:rPr>
          <w:rFonts w:ascii="Century Gothic" w:hAnsi="Century Gothic" w:cs="Arial"/>
          <w:sz w:val="24"/>
          <w:szCs w:val="24"/>
        </w:rPr>
        <w:t xml:space="preserve"> </w:t>
      </w:r>
    </w:p>
    <w:p w14:paraId="3911A584" w14:textId="77777777" w:rsidR="00BA78B6" w:rsidRPr="0022675C" w:rsidRDefault="00BA78B6" w:rsidP="00BA78B6">
      <w:pPr>
        <w:pStyle w:val="Heading2"/>
        <w:rPr>
          <w:rFonts w:ascii="Century Gothic" w:hAnsi="Century Gothic"/>
        </w:rPr>
      </w:pPr>
      <w:r w:rsidRPr="0022675C">
        <w:rPr>
          <w:rFonts w:ascii="Century Gothic" w:hAnsi="Century Gothic"/>
        </w:rPr>
        <w:t xml:space="preserve">Processing of Personal Data Relating to Positive test results </w:t>
      </w:r>
    </w:p>
    <w:p w14:paraId="75078DFE"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We will use this information to enact our own COVID isolation and control processes without telling anyone who it is that has received the positive test.</w:t>
      </w:r>
    </w:p>
    <w:p w14:paraId="3DDF4FB2"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For more information about what the DHSC do with your data please see their </w:t>
      </w:r>
      <w:hyperlink r:id="rId12" w:history="1">
        <w:r w:rsidRPr="0022675C">
          <w:rPr>
            <w:rStyle w:val="Hyperlink"/>
            <w:rFonts w:ascii="Century Gothic" w:hAnsi="Century Gothic"/>
          </w:rPr>
          <w:t>COVID-19 Privacy Notice</w:t>
        </w:r>
      </w:hyperlink>
      <w:r w:rsidRPr="0022675C">
        <w:rPr>
          <w:rFonts w:ascii="Century Gothic" w:hAnsi="Century Gothic" w:cs="Arial"/>
          <w:sz w:val="24"/>
          <w:szCs w:val="24"/>
        </w:rPr>
        <w:t xml:space="preserve"> </w:t>
      </w:r>
    </w:p>
    <w:p w14:paraId="3B013469" w14:textId="524961A4"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This information will be kept by the education setting for period of twelve (12) months by the education setting and by the NHS for eight (8) years.</w:t>
      </w:r>
    </w:p>
    <w:p w14:paraId="38446454" w14:textId="77777777" w:rsidR="00BA78B6" w:rsidRPr="0022675C" w:rsidRDefault="00BA78B6" w:rsidP="00BA78B6">
      <w:pPr>
        <w:pStyle w:val="Heading2"/>
        <w:rPr>
          <w:rFonts w:ascii="Century Gothic" w:hAnsi="Century Gothic"/>
        </w:rPr>
      </w:pPr>
      <w:r w:rsidRPr="0022675C">
        <w:rPr>
          <w:rFonts w:ascii="Century Gothic" w:hAnsi="Century Gothic"/>
        </w:rPr>
        <w:t xml:space="preserve">Processing of Personal Data Relating to Negative and Void test results </w:t>
      </w:r>
    </w:p>
    <w:p w14:paraId="32C9CF98"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We will record a negative and void result for the purpose of stock controls of tests and general performance of the testing process.</w:t>
      </w:r>
    </w:p>
    <w:p w14:paraId="032DD556" w14:textId="77777777" w:rsidR="00BA78B6" w:rsidRPr="0022675C" w:rsidRDefault="00BA78B6" w:rsidP="00BA78B6">
      <w:pPr>
        <w:pStyle w:val="Heading2"/>
        <w:rPr>
          <w:rFonts w:ascii="Century Gothic" w:hAnsi="Century Gothic"/>
        </w:rPr>
      </w:pPr>
      <w:r w:rsidRPr="0022675C">
        <w:rPr>
          <w:rFonts w:ascii="Century Gothic" w:hAnsi="Century Gothic"/>
        </w:rPr>
        <w:t>Data Sharing Partners</w:t>
      </w:r>
    </w:p>
    <w:p w14:paraId="105DF2ED"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The personal data associated with test results will be shared with </w:t>
      </w:r>
    </w:p>
    <w:p w14:paraId="7F3D27CB" w14:textId="77777777" w:rsidR="00BA78B6" w:rsidRPr="0022675C" w:rsidRDefault="00BA78B6" w:rsidP="00BA78B6">
      <w:pPr>
        <w:pStyle w:val="ListParagraph"/>
        <w:numPr>
          <w:ilvl w:val="0"/>
          <w:numId w:val="8"/>
        </w:numPr>
        <w:rPr>
          <w:rFonts w:ascii="Century Gothic" w:hAnsi="Century Gothic" w:cs="Arial"/>
          <w:sz w:val="24"/>
          <w:szCs w:val="24"/>
        </w:rPr>
      </w:pPr>
      <w:r w:rsidRPr="0022675C">
        <w:rPr>
          <w:rFonts w:ascii="Century Gothic" w:hAnsi="Century Gothic" w:cs="Arial"/>
          <w:sz w:val="24"/>
          <w:szCs w:val="24"/>
        </w:rPr>
        <w:t xml:space="preserve">DHSC, NHS Wales, PHW – to ensure that they can undertake the necessary Test, Trace, </w:t>
      </w:r>
      <w:proofErr w:type="gramStart"/>
      <w:r w:rsidRPr="0022675C">
        <w:rPr>
          <w:rFonts w:ascii="Century Gothic" w:hAnsi="Century Gothic" w:cs="Arial"/>
          <w:sz w:val="24"/>
          <w:szCs w:val="24"/>
        </w:rPr>
        <w:t>Protect</w:t>
      </w:r>
      <w:proofErr w:type="gramEnd"/>
      <w:r w:rsidRPr="0022675C">
        <w:rPr>
          <w:rFonts w:ascii="Century Gothic" w:hAnsi="Century Gothic" w:cs="Arial"/>
          <w:sz w:val="24"/>
          <w:szCs w:val="24"/>
        </w:rPr>
        <w:t xml:space="preserve"> activities and to conduct research and compile statistical information about Coronavirus.</w:t>
      </w:r>
    </w:p>
    <w:p w14:paraId="682C8257" w14:textId="6433AAB7" w:rsidR="00BA78B6" w:rsidRPr="0022675C" w:rsidRDefault="00BA78B6" w:rsidP="00BA78B6">
      <w:pPr>
        <w:pStyle w:val="ListParagraph"/>
        <w:numPr>
          <w:ilvl w:val="0"/>
          <w:numId w:val="8"/>
        </w:numPr>
        <w:rPr>
          <w:rFonts w:ascii="Century Gothic" w:hAnsi="Century Gothic" w:cs="Arial"/>
          <w:sz w:val="24"/>
          <w:szCs w:val="24"/>
        </w:rPr>
      </w:pPr>
      <w:r w:rsidRPr="0022675C">
        <w:rPr>
          <w:rFonts w:ascii="Century Gothic" w:hAnsi="Century Gothic" w:cs="Arial"/>
          <w:sz w:val="24"/>
          <w:szCs w:val="24"/>
        </w:rPr>
        <w:t>Your GP – the NHS may share the information you provide with your GP to maintain your medical records and to offer support and guidance as necessary. Any data you provide to the education setting will not be shared with your GP.</w:t>
      </w:r>
    </w:p>
    <w:p w14:paraId="0E913D84" w14:textId="77777777" w:rsidR="00BA78B6" w:rsidRPr="0022675C" w:rsidRDefault="00BA78B6" w:rsidP="00BA78B6">
      <w:pPr>
        <w:pStyle w:val="ListParagraph"/>
        <w:numPr>
          <w:ilvl w:val="0"/>
          <w:numId w:val="8"/>
        </w:numPr>
        <w:rPr>
          <w:rFonts w:ascii="Century Gothic" w:hAnsi="Century Gothic" w:cs="Arial"/>
          <w:sz w:val="24"/>
          <w:szCs w:val="24"/>
        </w:rPr>
      </w:pPr>
      <w:r w:rsidRPr="0022675C">
        <w:rPr>
          <w:rFonts w:ascii="Century Gothic" w:hAnsi="Century Gothic" w:cs="Arial"/>
          <w:sz w:val="24"/>
          <w:szCs w:val="24"/>
        </w:rPr>
        <w:t>Local Government to undertake local public health duties and to record and analyse local spreads.</w:t>
      </w:r>
    </w:p>
    <w:p w14:paraId="74F1B8BB" w14:textId="1D250173"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 xml:space="preserve">Personal Data in the education setting test kit log will be shared with DHSC to identify which test kit has been given to which individual in the event of a product recall. The education setting </w:t>
      </w:r>
      <w:r w:rsidRPr="0022675C">
        <w:rPr>
          <w:rFonts w:ascii="Century Gothic" w:hAnsi="Century Gothic" w:cs="Arial"/>
          <w:color w:val="000000" w:themeColor="text1"/>
          <w:sz w:val="24"/>
          <w:szCs w:val="24"/>
        </w:rPr>
        <w:t>will not share its internal COVID-19 results register with DHSC.</w:t>
      </w:r>
    </w:p>
    <w:p w14:paraId="7848DE95" w14:textId="77777777" w:rsidR="00BA78B6" w:rsidRPr="0022675C" w:rsidRDefault="00BA78B6" w:rsidP="00BA78B6">
      <w:pPr>
        <w:pStyle w:val="Heading2"/>
        <w:rPr>
          <w:rFonts w:ascii="Century Gothic" w:hAnsi="Century Gothic"/>
        </w:rPr>
      </w:pPr>
      <w:r w:rsidRPr="0022675C">
        <w:rPr>
          <w:rFonts w:ascii="Century Gothic" w:hAnsi="Century Gothic"/>
        </w:rPr>
        <w:t>Your Rights</w:t>
      </w:r>
    </w:p>
    <w:p w14:paraId="1E8FF5B0"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Under data protection law, you have rights including:</w:t>
      </w:r>
    </w:p>
    <w:p w14:paraId="13D128A6"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t>Your right of access</w:t>
      </w:r>
      <w:r w:rsidRPr="0022675C">
        <w:rPr>
          <w:rFonts w:ascii="Century Gothic" w:hAnsi="Century Gothic" w:cs="Arial"/>
          <w:sz w:val="24"/>
          <w:szCs w:val="24"/>
        </w:rPr>
        <w:t xml:space="preserve"> - You have the right to ask us for copies of your personal information. </w:t>
      </w:r>
    </w:p>
    <w:p w14:paraId="5A111543"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t>Your right to rectification</w:t>
      </w:r>
      <w:r w:rsidRPr="0022675C">
        <w:rPr>
          <w:rFonts w:ascii="Century Gothic" w:hAnsi="Century Gothic" w:cs="Arial"/>
          <w:sz w:val="24"/>
          <w:szCs w:val="24"/>
        </w:rPr>
        <w:t xml:space="preserve"> - You have the right to ask us to rectify personal information you think is inaccurate. You also have the right to ask us to complete information you think is incomplete. </w:t>
      </w:r>
    </w:p>
    <w:p w14:paraId="5C698494"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lastRenderedPageBreak/>
        <w:t>Your right to erasure</w:t>
      </w:r>
      <w:r w:rsidRPr="0022675C">
        <w:rPr>
          <w:rFonts w:ascii="Century Gothic" w:hAnsi="Century Gothic" w:cs="Arial"/>
          <w:sz w:val="24"/>
          <w:szCs w:val="24"/>
        </w:rPr>
        <w:t xml:space="preserve"> - You have the right to ask us to erase your personal information in certain circumstances. </w:t>
      </w:r>
    </w:p>
    <w:p w14:paraId="5710086B"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t>Your right to restriction of processing</w:t>
      </w:r>
      <w:r w:rsidRPr="0022675C">
        <w:rPr>
          <w:rFonts w:ascii="Century Gothic" w:hAnsi="Century Gothic" w:cs="Arial"/>
          <w:sz w:val="24"/>
          <w:szCs w:val="24"/>
        </w:rPr>
        <w:t xml:space="preserve"> - You have the right to ask us to restrict the processing of your personal information in certain circumstances. </w:t>
      </w:r>
    </w:p>
    <w:p w14:paraId="1D1FC4DE"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t>Your right to object to processing</w:t>
      </w:r>
      <w:r w:rsidRPr="0022675C">
        <w:rPr>
          <w:rFonts w:ascii="Century Gothic" w:hAnsi="Century Gothic" w:cs="Arial"/>
          <w:sz w:val="24"/>
          <w:szCs w:val="24"/>
        </w:rPr>
        <w:t xml:space="preserve"> - You have the </w:t>
      </w:r>
      <w:r w:rsidRPr="0022675C">
        <w:rPr>
          <w:rFonts w:ascii="Century Gothic" w:hAnsi="Century Gothic" w:cs="Arial"/>
          <w:sz w:val="24"/>
          <w:szCs w:val="24"/>
          <w:lang w:val="en"/>
        </w:rPr>
        <w:t>the right to object to the processing of your personal information in certain circumstances</w:t>
      </w:r>
      <w:r w:rsidRPr="0022675C">
        <w:rPr>
          <w:rFonts w:ascii="Century Gothic" w:hAnsi="Century Gothic" w:cs="Arial"/>
          <w:sz w:val="24"/>
          <w:szCs w:val="24"/>
        </w:rPr>
        <w:t>.</w:t>
      </w:r>
    </w:p>
    <w:p w14:paraId="66D043E0" w14:textId="77777777" w:rsidR="00BA78B6" w:rsidRPr="0022675C" w:rsidRDefault="00BA78B6" w:rsidP="00BA78B6">
      <w:pPr>
        <w:rPr>
          <w:rFonts w:ascii="Century Gothic" w:hAnsi="Century Gothic" w:cs="Arial"/>
          <w:sz w:val="24"/>
          <w:szCs w:val="24"/>
        </w:rPr>
      </w:pPr>
      <w:r w:rsidRPr="0022675C">
        <w:rPr>
          <w:rFonts w:ascii="Century Gothic" w:hAnsi="Century Gothic" w:cs="Arial"/>
          <w:b/>
          <w:sz w:val="24"/>
          <w:szCs w:val="24"/>
        </w:rPr>
        <w:t>Your right to data portability</w:t>
      </w:r>
      <w:r w:rsidRPr="0022675C">
        <w:rPr>
          <w:rFonts w:ascii="Century Gothic" w:hAnsi="Century Gothic" w:cs="Arial"/>
          <w:sz w:val="24"/>
          <w:szCs w:val="24"/>
        </w:rPr>
        <w:t xml:space="preserve"> - You have the right to ask that we transfer the personal information you gave us to another organisation, or to you, in certain circumstances.</w:t>
      </w:r>
    </w:p>
    <w:p w14:paraId="5EC8D04D" w14:textId="77777777" w:rsidR="00BA78B6" w:rsidRPr="0022675C" w:rsidRDefault="00BA78B6" w:rsidP="00BA78B6">
      <w:pPr>
        <w:rPr>
          <w:rFonts w:ascii="Century Gothic" w:hAnsi="Century Gothic" w:cs="Arial"/>
          <w:sz w:val="24"/>
          <w:szCs w:val="24"/>
        </w:rPr>
      </w:pPr>
      <w:r w:rsidRPr="0022675C">
        <w:rPr>
          <w:rFonts w:ascii="Century Gothic" w:hAnsi="Century Gothic" w:cs="Arial"/>
          <w:sz w:val="24"/>
          <w:szCs w:val="24"/>
        </w:rPr>
        <w:t>You are not required to pay any charge for exercising your rights. If you make a request, we have one month to respond to you.</w:t>
      </w:r>
    </w:p>
    <w:p w14:paraId="52CEF7E7" w14:textId="77777777" w:rsidR="0022675C" w:rsidRPr="00A1273B" w:rsidRDefault="0022675C" w:rsidP="0022675C">
      <w:pPr>
        <w:rPr>
          <w:rFonts w:ascii="Century Gothic" w:hAnsi="Century Gothic" w:cs="Arial"/>
          <w:color w:val="000000" w:themeColor="text1"/>
          <w:sz w:val="24"/>
          <w:szCs w:val="24"/>
        </w:rPr>
      </w:pPr>
      <w:r w:rsidRPr="00A1273B">
        <w:rPr>
          <w:rFonts w:ascii="Century Gothic" w:hAnsi="Century Gothic" w:cs="Arial"/>
          <w:color w:val="000000" w:themeColor="text1"/>
          <w:sz w:val="24"/>
          <w:szCs w:val="24"/>
        </w:rPr>
        <w:t xml:space="preserve">Please contact us at </w:t>
      </w:r>
      <w:hyperlink r:id="rId13" w:history="1">
        <w:r w:rsidRPr="00A1273B">
          <w:rPr>
            <w:rStyle w:val="Hyperlink"/>
            <w:rFonts w:ascii="Century Gothic" w:hAnsi="Century Gothic" w:cs="Arial"/>
            <w:sz w:val="24"/>
            <w:szCs w:val="24"/>
          </w:rPr>
          <w:t>dataprotection@cavc.ac.uk</w:t>
        </w:r>
      </w:hyperlink>
      <w:r w:rsidRPr="00A1273B">
        <w:rPr>
          <w:rFonts w:ascii="Century Gothic" w:hAnsi="Century Gothic" w:cs="Arial"/>
          <w:color w:val="000000" w:themeColor="text1"/>
          <w:sz w:val="24"/>
          <w:szCs w:val="24"/>
        </w:rPr>
        <w:t xml:space="preserve"> or 02920250440 if you wish to make a request.</w:t>
      </w:r>
    </w:p>
    <w:p w14:paraId="58EBF156" w14:textId="69094A82" w:rsidR="00BA78B6" w:rsidRPr="0022675C" w:rsidRDefault="00BA78B6" w:rsidP="00BA78B6">
      <w:pPr>
        <w:rPr>
          <w:rFonts w:ascii="Century Gothic" w:hAnsi="Century Gothic" w:cs="Arial"/>
          <w:color w:val="000000" w:themeColor="text1"/>
          <w:sz w:val="24"/>
          <w:szCs w:val="24"/>
        </w:rPr>
      </w:pPr>
    </w:p>
    <w:p w14:paraId="6E966880" w14:textId="77777777" w:rsidR="00BA78B6" w:rsidRPr="0022675C" w:rsidRDefault="00BA78B6" w:rsidP="00BA78B6">
      <w:pPr>
        <w:pStyle w:val="Heading2"/>
        <w:rPr>
          <w:rFonts w:ascii="Century Gothic" w:hAnsi="Century Gothic"/>
        </w:rPr>
      </w:pPr>
      <w:r w:rsidRPr="0022675C">
        <w:rPr>
          <w:rFonts w:ascii="Century Gothic" w:hAnsi="Century Gothic"/>
        </w:rPr>
        <w:t>How to complain</w:t>
      </w:r>
    </w:p>
    <w:p w14:paraId="014D06D7" w14:textId="77777777" w:rsidR="0022675C" w:rsidRPr="00641FB1" w:rsidRDefault="00BA78B6" w:rsidP="0022675C">
      <w:pPr>
        <w:shd w:val="clear" w:color="auto" w:fill="FFFFFF"/>
        <w:textAlignment w:val="baseline"/>
        <w:rPr>
          <w:rFonts w:ascii="Century Gothic" w:eastAsia="Times New Roman" w:hAnsi="Century Gothic" w:cs="Arial"/>
          <w:color w:val="000000"/>
          <w:sz w:val="23"/>
          <w:szCs w:val="23"/>
          <w:lang w:eastAsia="en-GB"/>
        </w:rPr>
      </w:pPr>
      <w:r w:rsidRPr="0022675C">
        <w:rPr>
          <w:rFonts w:ascii="Century Gothic" w:hAnsi="Century Gothic" w:cs="Arial"/>
          <w:color w:val="000000" w:themeColor="text1"/>
          <w:sz w:val="24"/>
          <w:szCs w:val="24"/>
        </w:rPr>
        <w:t>If you have any concerns about our use of your personal information, you can make a complaint to us at</w:t>
      </w:r>
      <w:r w:rsidR="0022675C">
        <w:rPr>
          <w:rFonts w:ascii="Century Gothic" w:hAnsi="Century Gothic" w:cs="Arial"/>
          <w:color w:val="000000" w:themeColor="text1"/>
          <w:sz w:val="24"/>
          <w:szCs w:val="24"/>
        </w:rPr>
        <w:t>:</w:t>
      </w:r>
      <w:r w:rsidR="0022675C">
        <w:rPr>
          <w:rFonts w:ascii="Century Gothic" w:hAnsi="Century Gothic" w:cs="Arial"/>
          <w:color w:val="000000" w:themeColor="text1"/>
          <w:sz w:val="24"/>
          <w:szCs w:val="24"/>
        </w:rPr>
        <w:br/>
      </w:r>
      <w:r w:rsidR="0022675C">
        <w:rPr>
          <w:rFonts w:ascii="Century Gothic" w:hAnsi="Century Gothic" w:cs="Arial"/>
          <w:color w:val="000000" w:themeColor="text1"/>
          <w:sz w:val="24"/>
          <w:szCs w:val="24"/>
        </w:rPr>
        <w:br/>
      </w:r>
      <w:r w:rsidR="0022675C" w:rsidRPr="00A1273B">
        <w:rPr>
          <w:rFonts w:ascii="Century Gothic" w:eastAsia="Times New Roman" w:hAnsi="Century Gothic" w:cs="Arial"/>
          <w:color w:val="000000"/>
          <w:sz w:val="23"/>
          <w:szCs w:val="23"/>
          <w:lang w:eastAsia="en-GB"/>
        </w:rPr>
        <w:t>The Data Protection Officer</w:t>
      </w:r>
      <w:r w:rsidR="0022675C" w:rsidRPr="00A1273B">
        <w:rPr>
          <w:rFonts w:ascii="Century Gothic" w:eastAsia="Times New Roman" w:hAnsi="Century Gothic" w:cs="Arial"/>
          <w:color w:val="000000"/>
          <w:sz w:val="23"/>
          <w:szCs w:val="23"/>
          <w:lang w:eastAsia="en-GB"/>
        </w:rPr>
        <w:br/>
      </w:r>
      <w:r w:rsidR="0022675C" w:rsidRPr="00641FB1">
        <w:rPr>
          <w:rFonts w:ascii="Century Gothic" w:eastAsia="Times New Roman" w:hAnsi="Century Gothic" w:cs="Arial"/>
          <w:color w:val="000000"/>
          <w:sz w:val="23"/>
          <w:szCs w:val="23"/>
          <w:lang w:eastAsia="en-GB"/>
        </w:rPr>
        <w:t>Cardiff and Vale College</w:t>
      </w:r>
      <w:r w:rsidR="0022675C" w:rsidRPr="00A1273B">
        <w:rPr>
          <w:rFonts w:ascii="Century Gothic" w:eastAsia="Times New Roman" w:hAnsi="Century Gothic" w:cs="Arial"/>
          <w:color w:val="000000"/>
          <w:sz w:val="23"/>
          <w:szCs w:val="23"/>
          <w:lang w:eastAsia="en-GB"/>
        </w:rPr>
        <w:br/>
      </w:r>
      <w:proofErr w:type="spellStart"/>
      <w:r w:rsidR="0022675C" w:rsidRPr="00641FB1">
        <w:rPr>
          <w:rFonts w:ascii="Century Gothic" w:eastAsia="Times New Roman" w:hAnsi="Century Gothic" w:cs="Arial"/>
          <w:color w:val="000000"/>
          <w:sz w:val="23"/>
          <w:szCs w:val="23"/>
          <w:lang w:eastAsia="en-GB"/>
        </w:rPr>
        <w:t>Dumballs</w:t>
      </w:r>
      <w:proofErr w:type="spellEnd"/>
      <w:r w:rsidR="0022675C" w:rsidRPr="00641FB1">
        <w:rPr>
          <w:rFonts w:ascii="Century Gothic" w:eastAsia="Times New Roman" w:hAnsi="Century Gothic" w:cs="Arial"/>
          <w:color w:val="000000"/>
          <w:sz w:val="23"/>
          <w:szCs w:val="23"/>
          <w:lang w:eastAsia="en-GB"/>
        </w:rPr>
        <w:t xml:space="preserve"> Road</w:t>
      </w:r>
      <w:r w:rsidR="0022675C" w:rsidRPr="00A1273B">
        <w:rPr>
          <w:rFonts w:ascii="Century Gothic" w:eastAsia="Times New Roman" w:hAnsi="Century Gothic" w:cs="Arial"/>
          <w:color w:val="000000"/>
          <w:sz w:val="23"/>
          <w:szCs w:val="23"/>
          <w:lang w:eastAsia="en-GB"/>
        </w:rPr>
        <w:br/>
      </w:r>
      <w:r w:rsidR="0022675C" w:rsidRPr="00641FB1">
        <w:rPr>
          <w:rFonts w:ascii="Century Gothic" w:eastAsia="Times New Roman" w:hAnsi="Century Gothic" w:cs="Arial"/>
          <w:color w:val="000000"/>
          <w:sz w:val="23"/>
          <w:szCs w:val="23"/>
          <w:lang w:eastAsia="en-GB"/>
        </w:rPr>
        <w:t>Cardiff</w:t>
      </w:r>
      <w:r w:rsidR="0022675C" w:rsidRPr="00A1273B">
        <w:rPr>
          <w:rFonts w:ascii="Century Gothic" w:eastAsia="Times New Roman" w:hAnsi="Century Gothic" w:cs="Arial"/>
          <w:color w:val="000000"/>
          <w:sz w:val="23"/>
          <w:szCs w:val="23"/>
          <w:lang w:eastAsia="en-GB"/>
        </w:rPr>
        <w:br/>
      </w:r>
      <w:r w:rsidR="0022675C" w:rsidRPr="00641FB1">
        <w:rPr>
          <w:rFonts w:ascii="Century Gothic" w:eastAsia="Times New Roman" w:hAnsi="Century Gothic" w:cs="Arial"/>
          <w:color w:val="000000"/>
          <w:sz w:val="23"/>
          <w:szCs w:val="23"/>
          <w:lang w:eastAsia="en-GB"/>
        </w:rPr>
        <w:t>CF10 5FE</w:t>
      </w:r>
    </w:p>
    <w:p w14:paraId="030C177D" w14:textId="77777777" w:rsidR="0022675C" w:rsidRPr="00641FB1" w:rsidRDefault="0022675C" w:rsidP="0022675C">
      <w:pPr>
        <w:shd w:val="clear" w:color="auto" w:fill="FFFFFF"/>
        <w:spacing w:after="0" w:line="240" w:lineRule="auto"/>
        <w:textAlignment w:val="baseline"/>
        <w:rPr>
          <w:rFonts w:ascii="Century Gothic" w:eastAsia="Times New Roman" w:hAnsi="Century Gothic" w:cs="Arial"/>
          <w:color w:val="000000"/>
          <w:sz w:val="23"/>
          <w:szCs w:val="23"/>
          <w:lang w:eastAsia="en-GB"/>
        </w:rPr>
      </w:pPr>
      <w:r w:rsidRPr="00A1273B">
        <w:rPr>
          <w:rFonts w:ascii="Century Gothic" w:eastAsia="Times New Roman" w:hAnsi="Century Gothic" w:cs="Arial"/>
          <w:color w:val="000000"/>
          <w:sz w:val="23"/>
          <w:szCs w:val="23"/>
          <w:lang w:eastAsia="en-GB"/>
        </w:rPr>
        <w:t>Email: d</w:t>
      </w:r>
      <w:r w:rsidRPr="00641FB1">
        <w:rPr>
          <w:rFonts w:ascii="Century Gothic" w:eastAsia="Times New Roman" w:hAnsi="Century Gothic" w:cs="Arial"/>
          <w:color w:val="000000"/>
          <w:sz w:val="23"/>
          <w:szCs w:val="23"/>
          <w:lang w:eastAsia="en-GB"/>
        </w:rPr>
        <w:t>ataprotection@cavc.ac.uk</w:t>
      </w:r>
    </w:p>
    <w:p w14:paraId="01EDBE6D" w14:textId="77777777" w:rsidR="0022675C" w:rsidRPr="00641FB1" w:rsidRDefault="0022675C" w:rsidP="0022675C">
      <w:pPr>
        <w:shd w:val="clear" w:color="auto" w:fill="FFFFFF"/>
        <w:spacing w:after="0" w:line="240" w:lineRule="auto"/>
        <w:textAlignment w:val="baseline"/>
        <w:rPr>
          <w:rFonts w:ascii="Century Gothic" w:eastAsia="Times New Roman" w:hAnsi="Century Gothic" w:cs="Arial"/>
          <w:color w:val="000000"/>
          <w:sz w:val="23"/>
          <w:szCs w:val="23"/>
          <w:lang w:eastAsia="en-GB"/>
        </w:rPr>
      </w:pPr>
      <w:r w:rsidRPr="00A1273B">
        <w:rPr>
          <w:rFonts w:ascii="Century Gothic" w:eastAsia="Times New Roman" w:hAnsi="Century Gothic" w:cs="Arial"/>
          <w:color w:val="000000"/>
          <w:sz w:val="23"/>
          <w:szCs w:val="23"/>
          <w:lang w:eastAsia="en-GB"/>
        </w:rPr>
        <w:t xml:space="preserve">Tel: </w:t>
      </w:r>
      <w:r w:rsidRPr="00641FB1">
        <w:rPr>
          <w:rFonts w:ascii="Century Gothic" w:eastAsia="Times New Roman" w:hAnsi="Century Gothic" w:cs="Arial"/>
          <w:color w:val="000000"/>
          <w:sz w:val="23"/>
          <w:szCs w:val="23"/>
          <w:lang w:eastAsia="en-GB"/>
        </w:rPr>
        <w:t>02920250440</w:t>
      </w:r>
    </w:p>
    <w:p w14:paraId="1B33E4CC" w14:textId="1BA76EA9" w:rsidR="00BA78B6" w:rsidRPr="0022675C" w:rsidRDefault="00BA78B6" w:rsidP="00BA78B6">
      <w:pPr>
        <w:rPr>
          <w:rFonts w:ascii="Century Gothic" w:hAnsi="Century Gothic" w:cs="Arial"/>
          <w:color w:val="000000" w:themeColor="text1"/>
          <w:sz w:val="24"/>
          <w:szCs w:val="24"/>
        </w:rPr>
      </w:pPr>
    </w:p>
    <w:p w14:paraId="30DD27F9" w14:textId="77777777" w:rsidR="00BA78B6" w:rsidRPr="0022675C" w:rsidRDefault="00BA78B6" w:rsidP="00BA78B6">
      <w:pPr>
        <w:rPr>
          <w:rFonts w:ascii="Century Gothic" w:hAnsi="Century Gothic" w:cs="Arial"/>
          <w:color w:val="000000" w:themeColor="text1"/>
          <w:sz w:val="24"/>
          <w:szCs w:val="24"/>
        </w:rPr>
      </w:pPr>
      <w:r w:rsidRPr="0022675C">
        <w:rPr>
          <w:rFonts w:ascii="Century Gothic" w:hAnsi="Century Gothic" w:cs="Arial"/>
          <w:color w:val="000000" w:themeColor="text1"/>
          <w:sz w:val="24"/>
          <w:szCs w:val="24"/>
        </w:rPr>
        <w:t>You can also complain to the ICO if you are unhappy with how we have used your data.</w:t>
      </w:r>
    </w:p>
    <w:p w14:paraId="2F534856" w14:textId="77777777" w:rsidR="00BA78B6" w:rsidRPr="0022675C" w:rsidRDefault="00BA78B6" w:rsidP="00BA78B6">
      <w:pPr>
        <w:rPr>
          <w:rFonts w:ascii="Century Gothic" w:hAnsi="Century Gothic" w:cs="Arial"/>
          <w:color w:val="000000" w:themeColor="text1"/>
          <w:sz w:val="24"/>
          <w:szCs w:val="24"/>
        </w:rPr>
      </w:pPr>
      <w:r w:rsidRPr="0022675C">
        <w:rPr>
          <w:rFonts w:ascii="Century Gothic" w:hAnsi="Century Gothic" w:cs="Arial"/>
          <w:color w:val="000000" w:themeColor="text1"/>
          <w:sz w:val="24"/>
          <w:szCs w:val="24"/>
        </w:rPr>
        <w:t xml:space="preserve">The ICO’s address:            </w:t>
      </w:r>
    </w:p>
    <w:p w14:paraId="290ACCA8"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Information Commissioner’s Office</w:t>
      </w:r>
    </w:p>
    <w:p w14:paraId="1E5A1277"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Wycliffe House</w:t>
      </w:r>
    </w:p>
    <w:p w14:paraId="00831303"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Water Lane</w:t>
      </w:r>
    </w:p>
    <w:p w14:paraId="3F7CFAE9"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Wilmslow</w:t>
      </w:r>
    </w:p>
    <w:p w14:paraId="38B2858D"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Cheshire</w:t>
      </w:r>
    </w:p>
    <w:p w14:paraId="33BA4D69" w14:textId="77777777" w:rsidR="00BA78B6" w:rsidRPr="0022675C" w:rsidRDefault="00BA78B6" w:rsidP="00BA78B6">
      <w:pPr>
        <w:spacing w:after="0" w:line="240" w:lineRule="auto"/>
        <w:rPr>
          <w:rFonts w:ascii="Century Gothic" w:hAnsi="Century Gothic" w:cs="Arial"/>
          <w:sz w:val="24"/>
          <w:szCs w:val="24"/>
        </w:rPr>
      </w:pPr>
      <w:r w:rsidRPr="0022675C">
        <w:rPr>
          <w:rFonts w:ascii="Century Gothic" w:hAnsi="Century Gothic" w:cs="Arial"/>
          <w:sz w:val="24"/>
          <w:szCs w:val="24"/>
        </w:rPr>
        <w:t>SK9 5AF</w:t>
      </w:r>
    </w:p>
    <w:p w14:paraId="0D389129" w14:textId="77777777" w:rsidR="00BA78B6" w:rsidRPr="0022675C" w:rsidRDefault="00BA78B6" w:rsidP="00BA78B6">
      <w:pPr>
        <w:spacing w:after="0" w:line="240" w:lineRule="auto"/>
        <w:rPr>
          <w:rFonts w:ascii="Century Gothic" w:hAnsi="Century Gothic" w:cs="Arial"/>
          <w:sz w:val="24"/>
          <w:szCs w:val="24"/>
        </w:rPr>
      </w:pPr>
    </w:p>
    <w:p w14:paraId="4E258778" w14:textId="77777777" w:rsidR="00BA78B6" w:rsidRPr="0022675C" w:rsidRDefault="00BA78B6" w:rsidP="00BA78B6">
      <w:pPr>
        <w:rPr>
          <w:rFonts w:ascii="Century Gothic" w:hAnsi="Century Gothic"/>
        </w:rPr>
      </w:pPr>
      <w:r w:rsidRPr="0022675C">
        <w:rPr>
          <w:rFonts w:ascii="Century Gothic" w:hAnsi="Century Gothic" w:cs="Arial"/>
          <w:sz w:val="24"/>
          <w:szCs w:val="24"/>
        </w:rPr>
        <w:t>Helpline number: 0303 123 1113</w:t>
      </w:r>
    </w:p>
    <w:p w14:paraId="10CADB91" w14:textId="77777777" w:rsidR="00BA78B6" w:rsidRPr="0022675C" w:rsidRDefault="00BA78B6" w:rsidP="00BA78B6">
      <w:pPr>
        <w:rPr>
          <w:rFonts w:ascii="Century Gothic" w:hAnsi="Century Gothic" w:cs="Arial"/>
          <w:sz w:val="24"/>
          <w:szCs w:val="24"/>
        </w:rPr>
      </w:pPr>
    </w:p>
    <w:p w14:paraId="284499F5" w14:textId="2F7D1681" w:rsidR="00893B1D" w:rsidRPr="0022675C" w:rsidRDefault="00893B1D" w:rsidP="00BA78B6">
      <w:pPr>
        <w:rPr>
          <w:rFonts w:ascii="Century Gothic" w:hAnsi="Century Gothic"/>
        </w:rPr>
      </w:pPr>
    </w:p>
    <w:sectPr w:rsidR="00893B1D" w:rsidRPr="0022675C" w:rsidSect="002267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B85B" w14:textId="77777777" w:rsidR="00107217" w:rsidRDefault="00107217" w:rsidP="006201B7">
      <w:pPr>
        <w:spacing w:after="0" w:line="240" w:lineRule="auto"/>
      </w:pPr>
      <w:r>
        <w:separator/>
      </w:r>
    </w:p>
  </w:endnote>
  <w:endnote w:type="continuationSeparator" w:id="0">
    <w:p w14:paraId="1F047212" w14:textId="77777777" w:rsidR="00107217" w:rsidRDefault="00107217"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704C" w14:textId="77777777" w:rsidR="00107217" w:rsidRDefault="00107217" w:rsidP="006201B7">
      <w:pPr>
        <w:spacing w:after="0" w:line="240" w:lineRule="auto"/>
      </w:pPr>
      <w:r>
        <w:separator/>
      </w:r>
    </w:p>
  </w:footnote>
  <w:footnote w:type="continuationSeparator" w:id="0">
    <w:p w14:paraId="6A4EA2B6" w14:textId="77777777" w:rsidR="00107217" w:rsidRDefault="00107217"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07217"/>
    <w:rsid w:val="00113544"/>
    <w:rsid w:val="00125494"/>
    <w:rsid w:val="0013374E"/>
    <w:rsid w:val="001A602C"/>
    <w:rsid w:val="001C09D2"/>
    <w:rsid w:val="001C5E72"/>
    <w:rsid w:val="001D5066"/>
    <w:rsid w:val="001D551F"/>
    <w:rsid w:val="001E0866"/>
    <w:rsid w:val="001F4B3C"/>
    <w:rsid w:val="0020171F"/>
    <w:rsid w:val="002259FA"/>
    <w:rsid w:val="0022675C"/>
    <w:rsid w:val="002311DA"/>
    <w:rsid w:val="00240ECA"/>
    <w:rsid w:val="00241F37"/>
    <w:rsid w:val="002559CA"/>
    <w:rsid w:val="00260458"/>
    <w:rsid w:val="00283065"/>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A0619"/>
    <w:rsid w:val="004A4AB2"/>
    <w:rsid w:val="004C62AE"/>
    <w:rsid w:val="004C6F36"/>
    <w:rsid w:val="004E2711"/>
    <w:rsid w:val="00501A05"/>
    <w:rsid w:val="00504577"/>
    <w:rsid w:val="005444AD"/>
    <w:rsid w:val="0056052F"/>
    <w:rsid w:val="00582C69"/>
    <w:rsid w:val="005B2262"/>
    <w:rsid w:val="005C1A10"/>
    <w:rsid w:val="005E5008"/>
    <w:rsid w:val="005F0AEA"/>
    <w:rsid w:val="006153EA"/>
    <w:rsid w:val="00615D21"/>
    <w:rsid w:val="006201B7"/>
    <w:rsid w:val="006205F8"/>
    <w:rsid w:val="00620DDA"/>
    <w:rsid w:val="00633F11"/>
    <w:rsid w:val="0063447E"/>
    <w:rsid w:val="006521C4"/>
    <w:rsid w:val="006662F3"/>
    <w:rsid w:val="0067154E"/>
    <w:rsid w:val="00681508"/>
    <w:rsid w:val="006924A9"/>
    <w:rsid w:val="006A25E9"/>
    <w:rsid w:val="006A6627"/>
    <w:rsid w:val="006C0A77"/>
    <w:rsid w:val="006C357D"/>
    <w:rsid w:val="006F40D7"/>
    <w:rsid w:val="00700389"/>
    <w:rsid w:val="007016C0"/>
    <w:rsid w:val="0072509F"/>
    <w:rsid w:val="007263C1"/>
    <w:rsid w:val="00727868"/>
    <w:rsid w:val="00736D8D"/>
    <w:rsid w:val="00740475"/>
    <w:rsid w:val="00744ED7"/>
    <w:rsid w:val="0074671E"/>
    <w:rsid w:val="00754B77"/>
    <w:rsid w:val="00754DBC"/>
    <w:rsid w:val="00764849"/>
    <w:rsid w:val="00774A88"/>
    <w:rsid w:val="007A115E"/>
    <w:rsid w:val="007B3D18"/>
    <w:rsid w:val="007C3836"/>
    <w:rsid w:val="007D1111"/>
    <w:rsid w:val="007E099E"/>
    <w:rsid w:val="007F2AA0"/>
    <w:rsid w:val="007F3060"/>
    <w:rsid w:val="008256B9"/>
    <w:rsid w:val="008649F3"/>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4672"/>
    <w:rsid w:val="00A25EA7"/>
    <w:rsid w:val="00A454C9"/>
    <w:rsid w:val="00A50D76"/>
    <w:rsid w:val="00A55E29"/>
    <w:rsid w:val="00A60C4F"/>
    <w:rsid w:val="00A6102B"/>
    <w:rsid w:val="00A71DFF"/>
    <w:rsid w:val="00A759AA"/>
    <w:rsid w:val="00AA2B23"/>
    <w:rsid w:val="00AB6224"/>
    <w:rsid w:val="00AC32EB"/>
    <w:rsid w:val="00AE0B8C"/>
    <w:rsid w:val="00AE3B4B"/>
    <w:rsid w:val="00AE55A0"/>
    <w:rsid w:val="00AF32C0"/>
    <w:rsid w:val="00AF6C1D"/>
    <w:rsid w:val="00B11307"/>
    <w:rsid w:val="00B11551"/>
    <w:rsid w:val="00B53D1F"/>
    <w:rsid w:val="00B56631"/>
    <w:rsid w:val="00B86B9D"/>
    <w:rsid w:val="00B9379D"/>
    <w:rsid w:val="00BA054C"/>
    <w:rsid w:val="00BA4268"/>
    <w:rsid w:val="00BA78B6"/>
    <w:rsid w:val="00BB3815"/>
    <w:rsid w:val="00BC3524"/>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CF49EC"/>
    <w:rsid w:val="00D03142"/>
    <w:rsid w:val="00D06540"/>
    <w:rsid w:val="00D12639"/>
    <w:rsid w:val="00D14E68"/>
    <w:rsid w:val="00D210D2"/>
    <w:rsid w:val="00D476F1"/>
    <w:rsid w:val="00D607A1"/>
    <w:rsid w:val="00D8675D"/>
    <w:rsid w:val="00DA4105"/>
    <w:rsid w:val="00DB5E94"/>
    <w:rsid w:val="00DC257D"/>
    <w:rsid w:val="00DD549F"/>
    <w:rsid w:val="00DE7922"/>
    <w:rsid w:val="00E118F4"/>
    <w:rsid w:val="00E2621C"/>
    <w:rsid w:val="00E415B7"/>
    <w:rsid w:val="00E611DF"/>
    <w:rsid w:val="00E671A2"/>
    <w:rsid w:val="00EA1893"/>
    <w:rsid w:val="00EC4BB2"/>
    <w:rsid w:val="00EC4D43"/>
    <w:rsid w:val="00EC5379"/>
    <w:rsid w:val="00EE7BB7"/>
    <w:rsid w:val="00EF3D19"/>
    <w:rsid w:val="00EF6EC8"/>
    <w:rsid w:val="00EF79F8"/>
    <w:rsid w:val="00F01999"/>
    <w:rsid w:val="00F029A8"/>
    <w:rsid w:val="00F0675B"/>
    <w:rsid w:val="00F2060C"/>
    <w:rsid w:val="00F26528"/>
    <w:rsid w:val="00F322D4"/>
    <w:rsid w:val="00F50A4D"/>
    <w:rsid w:val="00F539AA"/>
    <w:rsid w:val="00F72C9D"/>
    <w:rsid w:val="00FA0BEF"/>
    <w:rsid w:val="00FA4800"/>
    <w:rsid w:val="00FB006A"/>
    <w:rsid w:val="00FB5CB4"/>
    <w:rsid w:val="00FC7D2A"/>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B6"/>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mailto:dataprotection@ca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testing-priva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testing-privacy-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A33761933</value>
    </field>
    <field name="Objective-Title">
      <value order="0">LFT Self-Test - Education Settings - Privacy Notice Pupil and Learner Version 1</value>
    </field>
    <field name="Objective-Description">
      <value order="0"/>
    </field>
    <field name="Objective-CreationStamp">
      <value order="0">2021-03-09T15:37:49Z</value>
    </field>
    <field name="Objective-IsApproved">
      <value order="0">false</value>
    </field>
    <field name="Objective-IsPublished">
      <value order="0">true</value>
    </field>
    <field name="Objective-DatePublished">
      <value order="0">2021-03-10T12:14:54Z</value>
    </field>
    <field name="Objective-ModificationStamp">
      <value order="0">2021-03-10T12:14:54Z</value>
    </field>
    <field name="Objective-Owner">
      <value order="0">Bevington, Claire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 FE and Schools</value>
    </field>
    <field name="Objective-Parent">
      <value order="0">TTP New Technology - UK Mass Testing Programme - Use Case 3 HEI, FE and Schools</value>
    </field>
    <field name="Objective-State">
      <value order="0">Published</value>
    </field>
    <field name="Objective-VersionId">
      <value order="0">vA66819129</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2021-03-09T00:00:00Z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McEvoy, Abigail (HSS)</dc:creator>
  <cp:keywords/>
  <dc:description/>
  <cp:lastModifiedBy>Lily Glover-Wright</cp:lastModifiedBy>
  <cp:revision>2</cp:revision>
  <dcterms:created xsi:type="dcterms:W3CDTF">2021-03-22T15:23:00Z</dcterms:created>
  <dcterms:modified xsi:type="dcterms:W3CDTF">2021-03-22T15:23:00Z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A33761933</vt:lpwstr>
  </property>
  <property fmtid="{D5CDD505-2E9C-101B-9397-08002B2CF9AE}" pid="4" name="Objective-Title">
    <vt:lpwstr>LFT Self-Test - Education Settings - Privacy Notice Pupil and Learner Version 1</vt:lpwstr>
  </property>
  <property fmtid="{D5CDD505-2E9C-101B-9397-08002B2CF9AE}" pid="5" name="Objective-Description">
    <vt:lpwstr/>
  </property>
  <property fmtid="{D5CDD505-2E9C-101B-9397-08002B2CF9AE}" pid="6" name="Objective-CreationStamp">
    <vt:filetime>2021-03-09T15:38:19Z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2021-03-10T12:14:54Z</vt:filetime>
  </property>
  <property fmtid="{D5CDD505-2E9C-101B-9397-08002B2CF9AE}" pid="10" name="Objective-ModificationStamp">
    <vt:filetime>2021-03-10T12:14:54Z</vt:filetime>
  </property>
  <property fmtid="{D5CDD505-2E9C-101B-9397-08002B2CF9AE}" pid="11" name="Objective-Owner">
    <vt:lpwstr>Bevington, Claire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 FE and Schools</vt:lpwstr>
  </property>
  <property fmtid="{D5CDD505-2E9C-101B-9397-08002B2CF9AE}" pid="14" name="Objective-State">
    <vt:lpwstr>Published</vt:lpwstr>
  </property>
  <property fmtid="{D5CDD505-2E9C-101B-9397-08002B2CF9AE}" pid="15" name="Objective-VersionId">
    <vt:lpwstr>vA66819129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2021-03-09T00:00:00Z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